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"/>
      </w:pPr>
      <w:r>
        <w:rPr>
          <w:rStyle w:val="Nessuno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-226694</wp:posOffset>
                </wp:positionV>
                <wp:extent cx="1022986" cy="83756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86" cy="837565"/>
                          <a:chOff x="0" y="0"/>
                          <a:chExt cx="1022985" cy="837564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022986" cy="83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6" cy="8375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9.0pt;margin-top:-17.8pt;width:80.6pt;height:65.9pt;z-index:-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022985,837565">
                <w10:wrap type="none" side="bothSides" anchorx="text"/>
                <v:rect id="_x0000_s1027" style="position:absolute;left:0;top:0;width:1022985;height:83756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022985;height:837565;">
                  <v:imagedata r:id="rId4" o:title="image.jpeg"/>
                </v:shape>
              </v:group>
            </w:pict>
          </mc:Fallback>
        </mc:AlternateContent>
      </w:r>
      <w:r>
        <w:rPr>
          <w:rStyle w:val="Nessuno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line">
                  <wp:posOffset>-226695</wp:posOffset>
                </wp:positionV>
                <wp:extent cx="995045" cy="84645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46456"/>
                          <a:chOff x="0" y="0"/>
                          <a:chExt cx="995044" cy="846455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995045" cy="84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8464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405.0pt;margin-top:-17.9pt;width:78.3pt;height:66.7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995045,846455">
                <w10:wrap type="none" side="bothSides" anchorx="text"/>
                <v:rect id="_x0000_s1030" style="position:absolute;left:0;top:0;width:995045;height:84645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995045;height:846455;">
                  <v:imagedata r:id="rId5" o:title="image.png"/>
                </v:shape>
              </v:group>
            </w:pict>
          </mc:Fallback>
        </mc:AlternateContent>
      </w:r>
      <w:r>
        <w:rPr>
          <w:rStyle w:val="Nessuno"/>
          <w:outline w:val="0"/>
          <w:color w:val="003366"/>
          <w:u w:color="003366"/>
          <w:rtl w:val="0"/>
          <w:lang w:val="it-IT"/>
          <w14:textFill>
            <w14:solidFill>
              <w14:srgbClr w14:val="003366"/>
            </w14:solidFill>
          </w14:textFill>
        </w:rPr>
        <w:t xml:space="preserve">                                                                                            </w:t>
      </w:r>
    </w:p>
    <w:p>
      <w:pPr>
        <w:pStyle w:val="Titolo"/>
      </w:pPr>
    </w:p>
    <w:p>
      <w:pPr>
        <w:pStyle w:val="Titolo"/>
        <w:rPr>
          <w:rStyle w:val="Nessuno"/>
          <w:outline w:val="0"/>
          <w:color w:val="000080"/>
          <w:sz w:val="28"/>
          <w:szCs w:val="28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 xml:space="preserve"> Raduno Collegiale Minigp-Ohvale</w:t>
      </w: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 xml:space="preserve">-Aprilia </w:t>
      </w:r>
    </w:p>
    <w:p>
      <w:pPr>
        <w:pStyle w:val="Titolo"/>
        <w:rPr>
          <w:rStyle w:val="Nessuno"/>
          <w:outline w:val="0"/>
          <w:color w:val="000080"/>
          <w:sz w:val="28"/>
          <w:szCs w:val="28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Titolo"/>
        <w:rPr>
          <w:rStyle w:val="Nessuno"/>
          <w:outline w:val="0"/>
          <w:color w:val="000080"/>
          <w:sz w:val="28"/>
          <w:szCs w:val="28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Varano de</w:t>
      </w: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 xml:space="preserve">’ </w:t>
      </w: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 xml:space="preserve">Melegari (PR) </w:t>
      </w:r>
    </w:p>
    <w:p>
      <w:pPr>
        <w:pStyle w:val="Titolo"/>
        <w:rPr>
          <w:rStyle w:val="Nessuno"/>
          <w:outline w:val="0"/>
          <w:color w:val="000080"/>
          <w:sz w:val="28"/>
          <w:szCs w:val="28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Titolo"/>
        <w:rPr>
          <w:rStyle w:val="Nessuno"/>
          <w:outline w:val="0"/>
          <w:color w:val="000080"/>
          <w:sz w:val="20"/>
          <w:szCs w:val="2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essuno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27-06-2020</w:t>
      </w:r>
    </w:p>
    <w:p>
      <w:pPr>
        <w:pStyle w:val="Titolo 3"/>
        <w:spacing w:after="240"/>
        <w:rPr>
          <w:rStyle w:val="Nessuno"/>
          <w:rFonts w:ascii="Arial" w:cs="Arial" w:hAnsi="Arial" w:eastAsia="Arial"/>
          <w:outline w:val="0"/>
          <w:color w:val="000080"/>
          <w:sz w:val="20"/>
          <w:szCs w:val="2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Titolo 3"/>
        <w:spacing w:after="240"/>
      </w:pPr>
      <w:r>
        <w:rPr>
          <w:rStyle w:val="Nessuno"/>
          <w:rFonts w:ascii="Century Gothic" w:hAnsi="Century Gothic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PROGRAMMA ATTIVITA</w:t>
      </w:r>
      <w:r>
        <w:rPr>
          <w:rStyle w:val="Nessuno"/>
          <w:rFonts w:ascii="Century Gothic" w:hAnsi="Century Gothic" w:hint="default"/>
          <w:outline w:val="0"/>
          <w:color w:val="000080"/>
          <w:sz w:val="28"/>
          <w:szCs w:val="28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’</w:t>
      </w:r>
    </w:p>
    <w:p>
      <w:pPr>
        <w:pStyle w:val="Normale"/>
        <w:spacing w:after="240"/>
      </w:pPr>
    </w:p>
    <w:p>
      <w:pPr>
        <w:pStyle w:val="Normale"/>
        <w:spacing w:after="60"/>
        <w:rPr>
          <w:rStyle w:val="Nessuno"/>
          <w:rFonts w:ascii="Century Gothic" w:cs="Century Gothic" w:hAnsi="Century Gothic" w:eastAsia="Century Gothic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Ore </w:t>
      </w:r>
      <w:r>
        <w:rPr>
          <w:rStyle w:val="Nessuno"/>
          <w:sz w:val="22"/>
          <w:szCs w:val="22"/>
          <w:rtl w:val="0"/>
          <w:lang w:val="it-IT"/>
        </w:rPr>
        <w:t>10 - 13</w:t>
      </w:r>
      <w:r>
        <w:rPr>
          <w:rStyle w:val="Nessuno"/>
          <w:sz w:val="22"/>
          <w:szCs w:val="22"/>
          <w:rtl w:val="0"/>
        </w:rPr>
        <w:tab/>
        <w:t xml:space="preserve">     </w:t>
      </w:r>
      <w:r>
        <w:rPr>
          <w:rStyle w:val="Nessuno"/>
          <w:sz w:val="22"/>
          <w:szCs w:val="22"/>
          <w:rtl w:val="0"/>
          <w:lang w:val="it-IT"/>
        </w:rPr>
        <w:t>Accredito</w:t>
      </w:r>
    </w:p>
    <w:p>
      <w:pPr>
        <w:pStyle w:val="Normale"/>
        <w:spacing w:after="60"/>
        <w:rPr>
          <w:rStyle w:val="Nessuno"/>
          <w:sz w:val="22"/>
          <w:szCs w:val="22"/>
        </w:rPr>
      </w:pP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 xml:space="preserve">Ore </w:t>
      </w:r>
      <w:r>
        <w:rPr>
          <w:rStyle w:val="Nessuno"/>
          <w:sz w:val="22"/>
          <w:szCs w:val="22"/>
          <w:rtl w:val="0"/>
          <w:lang w:val="it-IT"/>
        </w:rPr>
        <w:t>13</w:t>
      </w:r>
      <w:r>
        <w:rPr>
          <w:rStyle w:val="Nessuno"/>
          <w:sz w:val="22"/>
          <w:szCs w:val="22"/>
          <w:rtl w:val="0"/>
          <w:lang w:val="it-IT"/>
        </w:rPr>
        <w:t xml:space="preserve">:00            </w:t>
      </w:r>
      <w:r>
        <w:rPr>
          <w:rStyle w:val="Nessuno"/>
          <w:sz w:val="22"/>
          <w:szCs w:val="22"/>
          <w:rtl w:val="0"/>
          <w:lang w:val="it-IT"/>
        </w:rPr>
        <w:t>Briefing (tutte le classi)</w:t>
      </w: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Ore 1</w:t>
      </w:r>
      <w:r>
        <w:rPr>
          <w:rStyle w:val="Nessuno"/>
          <w:sz w:val="22"/>
          <w:szCs w:val="22"/>
          <w:rtl w:val="0"/>
          <w:lang w:val="it-IT"/>
        </w:rPr>
        <w:t>4</w:t>
      </w:r>
      <w:r>
        <w:rPr>
          <w:rStyle w:val="Nessuno"/>
          <w:sz w:val="22"/>
          <w:szCs w:val="22"/>
          <w:rtl w:val="0"/>
          <w:lang w:val="it-IT"/>
        </w:rPr>
        <w:t>:00            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Ohvale </w:t>
      </w: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Ore 1</w:t>
      </w:r>
      <w:r>
        <w:rPr>
          <w:rStyle w:val="Nessuno"/>
          <w:sz w:val="22"/>
          <w:szCs w:val="22"/>
          <w:rtl w:val="0"/>
          <w:lang w:val="it-IT"/>
        </w:rPr>
        <w:t>5</w:t>
      </w:r>
      <w:r>
        <w:rPr>
          <w:rStyle w:val="Nessuno"/>
          <w:sz w:val="22"/>
          <w:szCs w:val="22"/>
          <w:rtl w:val="0"/>
          <w:lang w:val="it-IT"/>
        </w:rPr>
        <w:t>:</w:t>
      </w:r>
      <w:r>
        <w:rPr>
          <w:rStyle w:val="Nessuno"/>
          <w:sz w:val="22"/>
          <w:szCs w:val="22"/>
          <w:rtl w:val="0"/>
          <w:lang w:val="it-IT"/>
        </w:rPr>
        <w:t>2</w:t>
      </w:r>
      <w:r>
        <w:rPr>
          <w:rStyle w:val="Nessuno"/>
          <w:sz w:val="22"/>
          <w:szCs w:val="22"/>
          <w:rtl w:val="0"/>
          <w:lang w:val="it-IT"/>
        </w:rPr>
        <w:t>0            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MiniGP </w:t>
      </w: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Ore 1</w:t>
      </w:r>
      <w:r>
        <w:rPr>
          <w:rStyle w:val="Nessuno"/>
          <w:sz w:val="22"/>
          <w:szCs w:val="22"/>
          <w:rtl w:val="0"/>
          <w:lang w:val="it-IT"/>
        </w:rPr>
        <w:t>6</w:t>
      </w:r>
      <w:r>
        <w:rPr>
          <w:rStyle w:val="Nessuno"/>
          <w:sz w:val="22"/>
          <w:szCs w:val="22"/>
          <w:rtl w:val="0"/>
          <w:lang w:val="it-IT"/>
        </w:rPr>
        <w:t>:</w:t>
      </w:r>
      <w:r>
        <w:rPr>
          <w:rStyle w:val="Nessuno"/>
          <w:sz w:val="22"/>
          <w:szCs w:val="22"/>
          <w:rtl w:val="0"/>
          <w:lang w:val="it-IT"/>
        </w:rPr>
        <w:t>4</w:t>
      </w:r>
      <w:r>
        <w:rPr>
          <w:rStyle w:val="Nessuno"/>
          <w:sz w:val="22"/>
          <w:szCs w:val="22"/>
          <w:rtl w:val="0"/>
          <w:lang w:val="it-IT"/>
        </w:rPr>
        <w:t>0            Attivit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Aprilia</w:t>
      </w: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</w:p>
    <w:p>
      <w:pPr>
        <w:pStyle w:val="Normale"/>
        <w:tabs>
          <w:tab w:val="left" w:pos="1770"/>
        </w:tabs>
        <w:spacing w:after="6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Ore 1</w:t>
      </w:r>
      <w:r>
        <w:rPr>
          <w:rStyle w:val="Nessuno"/>
          <w:sz w:val="22"/>
          <w:szCs w:val="22"/>
          <w:rtl w:val="0"/>
          <w:lang w:val="it-IT"/>
        </w:rPr>
        <w:t>8</w:t>
      </w:r>
      <w:r>
        <w:rPr>
          <w:rStyle w:val="Nessuno"/>
          <w:sz w:val="22"/>
          <w:szCs w:val="22"/>
          <w:rtl w:val="0"/>
          <w:lang w:val="it-IT"/>
        </w:rPr>
        <w:t>:00            Fine Lavori</w:t>
      </w:r>
    </w:p>
    <w:p>
      <w:pPr>
        <w:pStyle w:val="Normale"/>
        <w:spacing w:after="60"/>
        <w:rPr>
          <w:rStyle w:val="Nessuno"/>
          <w:sz w:val="22"/>
          <w:szCs w:val="22"/>
        </w:rPr>
      </w:pPr>
    </w:p>
    <w:p>
      <w:pPr>
        <w:pStyle w:val="Normale"/>
        <w:spacing w:after="60"/>
        <w:rPr>
          <w:rStyle w:val="Nessuno"/>
          <w:sz w:val="22"/>
          <w:szCs w:val="22"/>
        </w:rPr>
      </w:pPr>
    </w:p>
    <w:p>
      <w:pPr>
        <w:pStyle w:val="Normale"/>
        <w:spacing w:after="60"/>
        <w:rPr>
          <w:rStyle w:val="Nessuno"/>
          <w:sz w:val="22"/>
          <w:szCs w:val="22"/>
        </w:rPr>
      </w:pPr>
    </w:p>
    <w:p>
      <w:pPr>
        <w:pStyle w:val="Rientro corpo del testo"/>
        <w:spacing w:after="120"/>
        <w:ind w:left="0" w:firstLine="0"/>
        <w:rPr>
          <w:rStyle w:val="Nessuno"/>
          <w:sz w:val="16"/>
          <w:szCs w:val="16"/>
        </w:rPr>
      </w:pPr>
    </w:p>
    <w:p>
      <w:pPr>
        <w:pStyle w:val="Normale"/>
        <w:spacing w:after="60"/>
        <w:rPr>
          <w:rStyle w:val="Nessuno"/>
          <w:rFonts w:ascii="Century Gothic" w:cs="Century Gothic" w:hAnsi="Century Gothic" w:eastAsia="Century Gothic"/>
          <w:sz w:val="22"/>
          <w:szCs w:val="22"/>
        </w:rPr>
      </w:pPr>
    </w:p>
    <w:p>
      <w:pPr>
        <w:pStyle w:val="Normale"/>
        <w:spacing w:after="60"/>
        <w:rPr>
          <w:rStyle w:val="Nessuno"/>
          <w:rFonts w:ascii="Century Gothic" w:cs="Century Gothic" w:hAnsi="Century Gothic" w:eastAsia="Century Gothic"/>
          <w:sz w:val="22"/>
          <w:szCs w:val="22"/>
        </w:rPr>
      </w:pPr>
    </w:p>
    <w:p>
      <w:pPr>
        <w:pStyle w:val="Normale"/>
        <w:spacing w:after="60"/>
        <w:rPr>
          <w:rStyle w:val="Nessuno"/>
          <w:rFonts w:ascii="Century Gothic" w:cs="Century Gothic" w:hAnsi="Century Gothic" w:eastAsia="Century Gothic"/>
          <w:sz w:val="20"/>
          <w:szCs w:val="20"/>
        </w:rPr>
      </w:pPr>
      <w:r>
        <w:rPr>
          <w:rStyle w:val="Nessuno"/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NB:Ad ogni esercizio, illustrazione ed obiettivo. Briefing tecnico con i Tecnici Federali assegnati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sz w:val="16"/>
          <w:szCs w:val="16"/>
        </w:rPr>
      </w:pPr>
    </w:p>
    <w:p>
      <w:pPr>
        <w:pStyle w:val="Normale"/>
        <w:rPr>
          <w:rStyle w:val="Nessuno"/>
          <w:rFonts w:ascii="Century Gothic" w:cs="Century Gothic" w:hAnsi="Century Gothic" w:eastAsia="Century Gothic"/>
          <w:i w:val="1"/>
          <w:iCs w:val="1"/>
          <w:sz w:val="20"/>
          <w:szCs w:val="20"/>
        </w:rPr>
      </w:pPr>
      <w:r>
        <w:rPr>
          <w:rStyle w:val="Nessuno"/>
          <w:rFonts w:ascii="Century Gothic" w:hAnsi="Century Gothic"/>
          <w:i w:val="1"/>
          <w:iCs w:val="1"/>
          <w:sz w:val="20"/>
          <w:szCs w:val="20"/>
          <w:rtl w:val="0"/>
          <w:lang w:val="it-IT"/>
        </w:rPr>
        <w:t>Tecnici Sportivi FMI: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i w:val="1"/>
          <w:iCs w:val="1"/>
          <w:sz w:val="20"/>
          <w:szCs w:val="20"/>
        </w:rPr>
      </w:pPr>
      <w:r>
        <w:rPr>
          <w:rStyle w:val="Nessuno"/>
          <w:rFonts w:ascii="Century Gothic" w:hAnsi="Century Gothic"/>
          <w:i w:val="1"/>
          <w:iCs w:val="1"/>
          <w:sz w:val="20"/>
          <w:szCs w:val="20"/>
          <w:rtl w:val="0"/>
          <w:lang w:val="it-IT"/>
        </w:rPr>
        <w:t>Sassone Roberto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i w:val="1"/>
          <w:iCs w:val="1"/>
          <w:sz w:val="20"/>
          <w:szCs w:val="20"/>
        </w:rPr>
      </w:pPr>
      <w:r>
        <w:rPr>
          <w:rStyle w:val="Nessuno"/>
          <w:rFonts w:ascii="Century Gothic" w:hAnsi="Century Gothic"/>
          <w:i w:val="1"/>
          <w:iCs w:val="1"/>
          <w:sz w:val="20"/>
          <w:szCs w:val="20"/>
          <w:rtl w:val="0"/>
          <w:lang w:val="it-IT"/>
        </w:rPr>
        <w:t>Roccoli Massimo</w:t>
      </w:r>
      <w:r>
        <w:rPr>
          <w:rStyle w:val="Nessuno"/>
          <w:rFonts w:ascii="Century Gothic" w:hAnsi="Century Gothic"/>
          <w:i w:val="1"/>
          <w:iCs w:val="1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i w:val="1"/>
          <w:iCs w:val="1"/>
          <w:sz w:val="16"/>
          <w:szCs w:val="16"/>
        </w:rPr>
      </w:pPr>
      <w:r>
        <w:rPr>
          <w:rStyle w:val="Nessuno"/>
          <w:rFonts w:ascii="Century Gothic" w:hAnsi="Century Gothic"/>
          <w:i w:val="1"/>
          <w:iCs w:val="1"/>
          <w:sz w:val="20"/>
          <w:szCs w:val="20"/>
          <w:rtl w:val="0"/>
          <w:lang w:val="it-IT"/>
        </w:rPr>
        <w:t>Stirpe Davide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i w:val="1"/>
          <w:iCs w:val="1"/>
          <w:sz w:val="20"/>
          <w:szCs w:val="20"/>
        </w:rPr>
      </w:pPr>
    </w:p>
    <w:p>
      <w:pPr>
        <w:pStyle w:val="Normale"/>
        <w:ind w:left="372" w:firstLine="0"/>
        <w:rPr>
          <w:rStyle w:val="Nessuno"/>
          <w:rFonts w:ascii="Century Gothic" w:cs="Century Gothic" w:hAnsi="Century Gothic" w:eastAsia="Century Gothic"/>
          <w:i w:val="1"/>
          <w:iCs w:val="1"/>
          <w:sz w:val="18"/>
          <w:szCs w:val="18"/>
        </w:rPr>
      </w:pPr>
    </w:p>
    <w:p>
      <w:pPr>
        <w:pStyle w:val="Normale"/>
        <w:rPr>
          <w:rStyle w:val="Nessuno"/>
          <w:rFonts w:ascii="Century Gothic" w:cs="Century Gothic" w:hAnsi="Century Gothic" w:eastAsia="Century Gothic"/>
          <w:sz w:val="16"/>
          <w:szCs w:val="16"/>
        </w:rPr>
      </w:pPr>
    </w:p>
    <w:p>
      <w:pPr>
        <w:pStyle w:val="Normale"/>
        <w:spacing w:line="100" w:lineRule="atLeast"/>
        <w:rPr>
          <w:rStyle w:val="Nessuno"/>
          <w:i w:val="1"/>
          <w:iCs w:val="1"/>
        </w:rPr>
      </w:pPr>
    </w:p>
    <w:p>
      <w:pPr>
        <w:pStyle w:val="Normale"/>
        <w:spacing w:line="100" w:lineRule="atLeast"/>
        <w:rPr>
          <w:rStyle w:val="Nessuno"/>
          <w:i w:val="1"/>
          <w:iCs w:val="1"/>
        </w:rPr>
      </w:pPr>
    </w:p>
    <w:p>
      <w:pPr>
        <w:pStyle w:val="Normale"/>
        <w:spacing w:line="100" w:lineRule="atLeast"/>
        <w:rPr>
          <w:rStyle w:val="Nessuno"/>
          <w:i w:val="1"/>
          <w:iCs w:val="1"/>
          <w:sz w:val="16"/>
          <w:szCs w:val="16"/>
        </w:rPr>
      </w:pPr>
      <w:r>
        <w:rPr>
          <w:rStyle w:val="Nessuno"/>
          <w:i w:val="1"/>
          <w:iCs w:val="1"/>
          <w:sz w:val="16"/>
          <w:szCs w:val="16"/>
          <w:rtl w:val="0"/>
          <w:lang w:val="it-IT"/>
        </w:rPr>
        <w:t xml:space="preserve">Federazione Motociclistica Italiana </w:t>
      </w:r>
      <w:r>
        <w:rPr>
          <w:rStyle w:val="Nessuno"/>
          <w:i w:val="1"/>
          <w:iCs w:val="1"/>
          <w:sz w:val="16"/>
          <w:szCs w:val="16"/>
          <w:rtl w:val="0"/>
          <w:lang w:val="it-IT"/>
        </w:rPr>
        <w:t xml:space="preserve">– </w:t>
      </w:r>
      <w:r>
        <w:rPr>
          <w:rStyle w:val="Nessuno"/>
          <w:i w:val="1"/>
          <w:iCs w:val="1"/>
          <w:sz w:val="16"/>
          <w:szCs w:val="16"/>
          <w:rtl w:val="0"/>
          <w:lang w:val="it-IT"/>
        </w:rPr>
        <w:t>Settore Tecnico</w:t>
      </w:r>
    </w:p>
    <w:p>
      <w:pPr>
        <w:pStyle w:val="Normale"/>
        <w:spacing w:line="100" w:lineRule="atLeast"/>
        <w:rPr>
          <w:rStyle w:val="Nessuno"/>
          <w:i w:val="1"/>
          <w:iCs w:val="1"/>
          <w:sz w:val="16"/>
          <w:szCs w:val="16"/>
        </w:rPr>
      </w:pPr>
      <w:r>
        <w:rPr>
          <w:rStyle w:val="Nessuno"/>
          <w:i w:val="1"/>
          <w:iCs w:val="1"/>
          <w:sz w:val="16"/>
          <w:szCs w:val="16"/>
          <w:rtl w:val="0"/>
          <w:lang w:val="it-IT"/>
        </w:rPr>
        <w:t>Viale Tiziano 70, 00196 Roma</w:t>
      </w:r>
    </w:p>
    <w:p>
      <w:pPr>
        <w:pStyle w:val="Normale"/>
        <w:spacing w:line="100" w:lineRule="atLeast"/>
        <w:rPr>
          <w:rStyle w:val="Nessuno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</w:pPr>
      <w:r>
        <w:rPr>
          <w:rStyle w:val="Nessuno"/>
          <w:i w:val="1"/>
          <w:iCs w:val="1"/>
          <w:sz w:val="16"/>
          <w:szCs w:val="16"/>
          <w:rtl w:val="0"/>
          <w:lang w:val="it-IT"/>
        </w:rPr>
        <w:t>Tel. 342 9251040 (Roberto Sassone)</w:t>
      </w:r>
    </w:p>
    <w:p>
      <w:pPr>
        <w:pStyle w:val="Normale"/>
        <w:spacing w:line="100" w:lineRule="atLeast"/>
        <w:rPr>
          <w:rStyle w:val="Nessuno"/>
          <w:rFonts w:ascii="Century Gothic" w:cs="Century Gothic" w:hAnsi="Century Gothic" w:eastAsia="Century Gothic"/>
          <w:sz w:val="16"/>
          <w:szCs w:val="16"/>
        </w:rPr>
      </w:pPr>
      <w:r>
        <w:rPr>
          <w:rStyle w:val="Nessuno"/>
          <w:outline w:val="0"/>
          <w:color w:val="0000ff"/>
          <w:sz w:val="16"/>
          <w:szCs w:val="16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roberto.sassone@federmoto.it</w:t>
      </w:r>
      <w:r>
        <w:rPr>
          <w:rStyle w:val="Nessuno"/>
          <w:sz w:val="16"/>
          <w:szCs w:val="16"/>
          <w:rtl w:val="0"/>
          <w:lang w:val="it-IT"/>
        </w:rPr>
        <w:t xml:space="preserve"> </w:t>
      </w:r>
      <w:r>
        <w:rPr>
          <w:rStyle w:val="Nessuno"/>
          <w:outline w:val="0"/>
          <w:color w:val="0000ff"/>
          <w:sz w:val="16"/>
          <w:szCs w:val="16"/>
          <w:u w:val="single" w:color="0000ff"/>
          <w:rtl w:val="0"/>
          <w14:textFill>
            <w14:solidFill>
              <w14:srgbClr w14:val="0000FF"/>
            </w14:solidFill>
          </w14:textFill>
        </w:rPr>
        <w:t>www.civ.tv</w:t>
      </w:r>
    </w:p>
    <w:p>
      <w:pPr>
        <w:pStyle w:val="Normale"/>
        <w:rPr>
          <w:rStyle w:val="Nessuno"/>
          <w:rFonts w:ascii="Century Gothic" w:cs="Century Gothic" w:hAnsi="Century Gothic" w:eastAsia="Century Gothic"/>
          <w:sz w:val="16"/>
          <w:szCs w:val="16"/>
        </w:rPr>
      </w:pPr>
    </w:p>
    <w:p>
      <w:pPr>
        <w:pStyle w:val="Normale"/>
      </w:pPr>
      <w:r>
        <w:rPr>
          <w:rStyle w:val="Nessuno"/>
          <w:rFonts w:ascii="Century Gothic" w:cs="Century Gothic" w:hAnsi="Century Gothic" w:eastAsia="Century Gothic"/>
          <w:i w:val="1"/>
          <w:iCs w:val="1"/>
          <w:sz w:val="18"/>
          <w:szCs w:val="18"/>
        </w:rPr>
        <w:tab/>
      </w:r>
      <w:r>
        <w:rPr>
          <w:rStyle w:val="Nessuno"/>
          <w:sz w:val="18"/>
          <w:szCs w:val="18"/>
        </w:rPr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">
    <w:name w:val="Titolo"/>
    <w:next w:val="Sottotit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Sottotitolo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Rientro corpo del testo">
    <w:name w:val="Rientro corpo del testo"/>
    <w:next w:val="Rientro 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08" w:right="0" w:hanging="708"/>
      <w:jc w:val="left"/>
      <w:outlineLvl w:val="9"/>
    </w:pPr>
    <w:rPr>
      <w:rFonts w:ascii="Century Gothic" w:cs="Century Gothic" w:hAnsi="Century Gothic" w:eastAsia="Century Gothi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entury Gothic"/>
        <a:ea typeface="Century Gothic"/>
        <a:cs typeface="Century Gothic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